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14:paraId="5E63207C" w14:textId="77777777" w:rsidTr="00875448">
        <w:trPr>
          <w:trHeight w:val="350"/>
        </w:trPr>
        <w:tc>
          <w:tcPr>
            <w:tcW w:w="2718" w:type="dxa"/>
          </w:tcPr>
          <w:p w14:paraId="182A5D6F" w14:textId="77777777"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14:paraId="2C4F198E" w14:textId="77777777"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71586CF1" wp14:editId="68583BDB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14:paraId="7194393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14:paraId="00B45FA9" w14:textId="77777777" w:rsidTr="00875448">
        <w:trPr>
          <w:trHeight w:val="347"/>
        </w:trPr>
        <w:tc>
          <w:tcPr>
            <w:tcW w:w="2718" w:type="dxa"/>
            <w:vAlign w:val="center"/>
          </w:tcPr>
          <w:p w14:paraId="1BE20F7D" w14:textId="77777777"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14:paraId="4A78EB1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0233B" w14:textId="77777777"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14:paraId="500502E9" w14:textId="77777777" w:rsidTr="00C87B90">
        <w:trPr>
          <w:trHeight w:val="2907"/>
        </w:trPr>
        <w:tc>
          <w:tcPr>
            <w:tcW w:w="2718" w:type="dxa"/>
          </w:tcPr>
          <w:p w14:paraId="22C685FA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14:paraId="350E886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14:paraId="0993F928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14:paraId="0CCA1690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14:paraId="3FD055C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14:paraId="3677DC72" w14:textId="77777777"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14:paraId="2F50CA1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965DBE7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14:paraId="63B1F6F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3D5B8D70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7C4DCE43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14:paraId="4FEED29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14:paraId="18125E4D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14:paraId="13B86939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14:paraId="24A95A7E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14:paraId="100162C0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14:paraId="20362476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_Hlk6368541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bookmarkEnd w:id="0"/>
          <w:p w14:paraId="58218BF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A049A45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1" w:name="_Hlk6368542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bookmarkEnd w:id="1"/>
          <w:p w14:paraId="3D9EFA5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6F7D5EC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2" w:name="_Hlk6368545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bookmarkEnd w:id="2"/>
          <w:p w14:paraId="3CD6762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0A80AC70" w14:textId="77777777" w:rsidR="00490969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3" w:name="_Hlk6368547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bookmarkEnd w:id="3"/>
          <w:p w14:paraId="0564037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14:paraId="68E64166" w14:textId="77777777" w:rsidR="00CA17B6" w:rsidRPr="009706C2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4" w:name="_Hlk63685488"/>
            <w:r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bookmarkEnd w:id="4"/>
          <w:p w14:paraId="6467DD57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7FA33309" w14:textId="77777777" w:rsidR="00CA17B6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5" w:name="_Hlk63685499"/>
            <w:r>
              <w:rPr>
                <w:rFonts w:ascii="Arial" w:hAnsi="Arial" w:cs="Arial"/>
                <w:color w:val="0000FF"/>
                <w:sz w:val="16"/>
                <w:szCs w:val="16"/>
              </w:rPr>
              <w:t>DOUGLAS W. HERNDON</w:t>
            </w:r>
          </w:p>
          <w:bookmarkEnd w:id="5"/>
          <w:p w14:paraId="32E9D7B5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14:paraId="027F9B95" w14:textId="77777777" w:rsidTr="00875448">
        <w:trPr>
          <w:trHeight w:val="302"/>
        </w:trPr>
        <w:tc>
          <w:tcPr>
            <w:tcW w:w="2718" w:type="dxa"/>
          </w:tcPr>
          <w:p w14:paraId="6B4D7B69" w14:textId="542ACBF2"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16845206" w14:textId="77777777"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14:paraId="6D4B72C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707CC789" w14:textId="6E89BDA7" w:rsidR="00387246" w:rsidRPr="00387246" w:rsidRDefault="00387246" w:rsidP="00270FE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14:paraId="7CBED543" w14:textId="7A73AB5B" w:rsidR="00270FEF" w:rsidRPr="00270FEF" w:rsidRDefault="00270FEF" w:rsidP="00270F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23, 2021</w:t>
      </w:r>
    </w:p>
    <w:p w14:paraId="400857C3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B1BA763" w14:textId="77777777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To: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>Interested Persons</w:t>
      </w:r>
    </w:p>
    <w:p w14:paraId="0EF148C0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80A1AD" w14:textId="77777777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From: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Denise Davis,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Executive Secretary </w:t>
      </w:r>
    </w:p>
    <w:p w14:paraId="36C73EF8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C770C3" w14:textId="40B850FA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RE: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Results of Pardons Board meetings held on </w:t>
      </w:r>
      <w:r>
        <w:rPr>
          <w:rFonts w:ascii="Times New Roman" w:eastAsiaTheme="minorEastAsia" w:hAnsi="Times New Roman" w:cs="Times New Roman"/>
          <w:sz w:val="24"/>
          <w:szCs w:val="24"/>
        </w:rPr>
        <w:t>June 22, 2021</w:t>
      </w:r>
    </w:p>
    <w:p w14:paraId="423D92F3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4F3B5143" w14:textId="77777777" w:rsidR="00270FE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31A96124" w14:textId="38F2C784" w:rsidR="00270FEF" w:rsidRPr="00FD231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6" w:name="_Hlk75333635"/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Inmate</w:t>
      </w: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Cases</w:t>
      </w:r>
    </w:p>
    <w:p w14:paraId="4A0067D6" w14:textId="77777777" w:rsidR="00270FEF" w:rsidRPr="006B7611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0FEF" w:rsidRPr="00515FFF" w14:paraId="5BCC48D9" w14:textId="77777777" w:rsidTr="000538DF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AAD1C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Jason Taylor, NDOC #69468</w:t>
            </w:r>
          </w:p>
          <w:p w14:paraId="65507CB0" w14:textId="7FE12F63" w:rsidR="00270FEF" w:rsidRPr="0042690A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Commuted Sentences to run concurrently with immediate Parole Eligibility </w:t>
            </w:r>
          </w:p>
        </w:tc>
      </w:tr>
      <w:tr w:rsidR="00270FEF" w:rsidRPr="00515FFF" w14:paraId="15EBE8CE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F4347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Tyrone Garner, NDOC #62321</w:t>
            </w:r>
          </w:p>
          <w:p w14:paraId="547B36A3" w14:textId="787AD2E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262D4F0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E37A" w14:textId="70FC6194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Terrence Brothers, NDOC #43397 </w:t>
            </w:r>
          </w:p>
          <w:p w14:paraId="69596966" w14:textId="6E6A23FA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2C4B4E56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4D0D5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Rotzilyn</w:t>
            </w:r>
            <w:proofErr w:type="spellEnd"/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Mitchell, NDOC #1076733 </w:t>
            </w:r>
          </w:p>
          <w:p w14:paraId="46725C4A" w14:textId="22DDA90B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33556C49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87E8D" w14:textId="5F2BA26A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Gregory Everett, NDOC # 16079</w:t>
            </w:r>
          </w:p>
          <w:p w14:paraId="56AC841F" w14:textId="021637EA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031248CF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022CB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Todd Adolphus, NDOC #44120</w:t>
            </w:r>
          </w:p>
          <w:p w14:paraId="69447A3C" w14:textId="78721A2A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676ACF23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727FA" w14:textId="1A02C0EA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Traci Rutherford</w:t>
            </w:r>
            <w:r w:rsidR="0047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NDOC #56850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270F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Parolee </w:t>
            </w:r>
          </w:p>
          <w:p w14:paraId="19DDA760" w14:textId="6C9D64F6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bookmarkEnd w:id="6"/>
    </w:tbl>
    <w:p w14:paraId="4E05728E" w14:textId="0633F5FF" w:rsidR="00270FEF" w:rsidRDefault="00270FEF" w:rsidP="00270FEF">
      <w:pPr>
        <w:tabs>
          <w:tab w:val="right" w:pos="3430"/>
        </w:tabs>
        <w:spacing w:line="312" w:lineRule="exact"/>
      </w:pPr>
    </w:p>
    <w:p w14:paraId="1270E8B8" w14:textId="256D74AE" w:rsidR="00270FEF" w:rsidRDefault="00270FEF" w:rsidP="00270FEF">
      <w:pPr>
        <w:tabs>
          <w:tab w:val="right" w:pos="3430"/>
        </w:tabs>
        <w:spacing w:line="312" w:lineRule="exact"/>
      </w:pPr>
    </w:p>
    <w:p w14:paraId="73220090" w14:textId="77777777" w:rsidR="00270FEF" w:rsidRDefault="00270FEF" w:rsidP="00270FEF">
      <w:pPr>
        <w:tabs>
          <w:tab w:val="right" w:pos="3430"/>
        </w:tabs>
        <w:spacing w:line="312" w:lineRule="exact"/>
      </w:pPr>
    </w:p>
    <w:p w14:paraId="480A41C6" w14:textId="77777777" w:rsidR="00270FEF" w:rsidRPr="00FD231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lastRenderedPageBreak/>
        <w:t>Community Cases</w:t>
      </w:r>
    </w:p>
    <w:p w14:paraId="4C8A31E7" w14:textId="77777777" w:rsidR="00270FEF" w:rsidRPr="006B7611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0FEF" w:rsidRPr="00515FFF" w14:paraId="3EA01A7B" w14:textId="77777777" w:rsidTr="000538DF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75D55" w14:textId="77777777" w:rsidR="00601991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DeeDee Brooks AKA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Hamamura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7FD877" w14:textId="45B73FE8" w:rsidR="00270FEF" w:rsidRPr="0042690A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Continued</w:t>
            </w:r>
          </w:p>
        </w:tc>
      </w:tr>
      <w:tr w:rsidR="00270FEF" w:rsidRPr="00515FFF" w14:paraId="0F956CE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F753D" w14:textId="77777777" w:rsidR="00601991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Allen Wright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A40660" w14:textId="360410A6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7F15F3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6E9AC" w14:textId="77777777" w:rsidR="00601991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Gregory Porter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717064" w14:textId="2002384F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55248900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BA1AE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Wanda Hernandez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928C7E" w14:textId="438417A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659CC246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B4F8E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Nancy Churchill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FED776" w14:textId="0F53C72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5DF0A8DD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12702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Gyger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F17A61" w14:textId="06C21660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F3D5417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E950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Bryceton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Alexis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991167" w14:textId="06E8265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173B3E81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FCE9E" w14:textId="7777777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William Chinn</w:t>
            </w:r>
          </w:p>
          <w:p w14:paraId="0536828E" w14:textId="7777777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27893E77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8A131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Cantrell Banks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1624A8" w14:textId="57ECE91D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Continued </w:t>
            </w:r>
          </w:p>
        </w:tc>
      </w:tr>
      <w:tr w:rsidR="00270FEF" w:rsidRPr="00515FFF" w14:paraId="4DCB9E0D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9EAD2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Eric Fillmore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5E82C6" w14:textId="32B64251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0833E735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CEB0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Shane Clement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976CC0" w14:textId="57AC7E58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6FF4E0C2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13C11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Dennis Davis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CFB4E3B" w14:textId="28BBF97D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Granted </w:t>
            </w:r>
            <w:r w:rsidR="0040614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Unc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onditional Pardon</w:t>
            </w:r>
          </w:p>
        </w:tc>
      </w:tr>
      <w:tr w:rsidR="00270FEF" w:rsidRPr="00515FFF" w14:paraId="1B1E07BF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1B25A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Wayne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Johanson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6F550A" w14:textId="792AE009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Unc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onditional Pardon</w:t>
            </w:r>
          </w:p>
        </w:tc>
      </w:tr>
      <w:tr w:rsidR="00270FEF" w:rsidRPr="00515FFF" w14:paraId="205DCEB1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37DB2" w14:textId="373DF769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Oscar Tapia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4ECCC2E6" w14:textId="581F3766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Denied </w:t>
            </w:r>
          </w:p>
        </w:tc>
      </w:tr>
      <w:tr w:rsidR="00270FEF" w:rsidRPr="00515FFF" w14:paraId="3045E57F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426BB" w14:textId="3A2469AD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Steven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</w:t>
            </w:r>
            <w:r w:rsidR="00E52DE6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nionez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18035E" w14:textId="4BF29893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Unconditional Pardon</w:t>
            </w:r>
          </w:p>
        </w:tc>
      </w:tr>
      <w:tr w:rsidR="00270FEF" w:rsidRPr="00515FFF" w14:paraId="5947FBE7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4F43E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Ryan Dever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C8ED65" w14:textId="71613D98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Unconditional Pardon</w:t>
            </w:r>
          </w:p>
        </w:tc>
      </w:tr>
      <w:tr w:rsidR="00270FEF" w:rsidRPr="00515FFF" w14:paraId="1C8CC1EA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1C9B3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9514F">
              <w:rPr>
                <w:rFonts w:ascii="Times New Roman" w:eastAsia="Times New Roman" w:hAnsi="Times New Roman" w:cs="Times New Roman"/>
                <w:b/>
                <w:color w:val="000000"/>
              </w:rPr>
              <w:t>Dale Samuda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B9660D" w14:textId="359FD8B4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F522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nditional Pardon</w:t>
            </w:r>
          </w:p>
        </w:tc>
      </w:tr>
    </w:tbl>
    <w:p w14:paraId="751FF27F" w14:textId="65A6F76F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516F3C8F" w14:textId="1700AF36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104E722D" w14:textId="2C7EEDBC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1C73006B" w14:textId="02E3C86A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778C3F2E" w14:textId="77777777" w:rsidR="00387246" w:rsidRPr="009706C2" w:rsidRDefault="00387246" w:rsidP="00CA17B6">
      <w:pPr>
        <w:spacing w:line="312" w:lineRule="exact"/>
        <w:rPr>
          <w:rFonts w:ascii="Arial" w:hAnsi="Arial" w:cs="Arial"/>
          <w:vanish/>
          <w:color w:val="0000FF"/>
        </w:rPr>
      </w:pPr>
    </w:p>
    <w:p w14:paraId="73E34A77" w14:textId="77777777" w:rsidR="00CA17B6" w:rsidRPr="009706C2" w:rsidRDefault="00CA17B6" w:rsidP="00CA17B6">
      <w:pPr>
        <w:tabs>
          <w:tab w:val="right" w:pos="3430"/>
        </w:tabs>
        <w:spacing w:line="312" w:lineRule="exact"/>
        <w:rPr>
          <w:rFonts w:ascii="Microsoft Sans Serif" w:hAnsi="Microsoft Sans Serif" w:cs="Microsoft Sans Serif"/>
          <w:vanish/>
          <w:color w:val="0000FF"/>
        </w:rPr>
      </w:pPr>
    </w:p>
    <w:p w14:paraId="71ACBAE0" w14:textId="77777777" w:rsidR="009706C2" w:rsidRPr="009706C2" w:rsidRDefault="009706C2" w:rsidP="009706C2">
      <w:pPr>
        <w:ind w:right="446" w:hanging="720"/>
        <w:rPr>
          <w:rFonts w:ascii="Microsoft Sans Serif" w:hAnsi="Microsoft Sans Serif" w:cs="Microsoft Sans Serif"/>
          <w:vanish/>
          <w:color w:val="0000FF"/>
        </w:rPr>
      </w:pPr>
    </w:p>
    <w:p w14:paraId="0A8A2920" w14:textId="77777777" w:rsidR="00126407" w:rsidRDefault="00126407" w:rsidP="00CA17B6">
      <w:pPr>
        <w:tabs>
          <w:tab w:val="right" w:pos="3430"/>
        </w:tabs>
        <w:spacing w:line="312" w:lineRule="exact"/>
      </w:pPr>
    </w:p>
    <w:sectPr w:rsidR="00126407" w:rsidSect="00CA17B6">
      <w:headerReference w:type="default" r:id="rId8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08F9" w14:textId="77777777" w:rsidR="007863CA" w:rsidRDefault="007863CA" w:rsidP="00721169">
      <w:pPr>
        <w:spacing w:after="0" w:line="240" w:lineRule="auto"/>
      </w:pPr>
      <w:r>
        <w:separator/>
      </w:r>
    </w:p>
  </w:endnote>
  <w:endnote w:type="continuationSeparator" w:id="0">
    <w:p w14:paraId="7C3DA232" w14:textId="77777777" w:rsidR="007863CA" w:rsidRDefault="007863CA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C06C" w14:textId="77777777" w:rsidR="007863CA" w:rsidRDefault="007863CA" w:rsidP="00721169">
      <w:pPr>
        <w:spacing w:after="0" w:line="240" w:lineRule="auto"/>
      </w:pPr>
      <w:r>
        <w:separator/>
      </w:r>
    </w:p>
  </w:footnote>
  <w:footnote w:type="continuationSeparator" w:id="0">
    <w:p w14:paraId="1C7027B4" w14:textId="77777777" w:rsidR="007863CA" w:rsidRDefault="007863CA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A8DC" w14:textId="77777777" w:rsidR="00586918" w:rsidRDefault="00586918">
    <w:pPr>
      <w:pStyle w:val="Header"/>
    </w:pPr>
  </w:p>
  <w:p w14:paraId="38EBB6B2" w14:textId="77777777" w:rsidR="00586918" w:rsidRDefault="00586918">
    <w:pPr>
      <w:pStyle w:val="Header"/>
    </w:pPr>
  </w:p>
  <w:p w14:paraId="579C7507" w14:textId="77777777" w:rsidR="008E0D9E" w:rsidRDefault="008E0D9E"/>
  <w:p w14:paraId="5D8650AC" w14:textId="77777777" w:rsidR="008E0D9E" w:rsidRDefault="008E0D9E"/>
  <w:p w14:paraId="64730A37" w14:textId="77777777" w:rsidR="008E0D9E" w:rsidRDefault="008E0D9E"/>
  <w:p w14:paraId="04427377" w14:textId="77777777" w:rsidR="008E0D9E" w:rsidRDefault="008E0D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4"/>
    <w:rsid w:val="000B6384"/>
    <w:rsid w:val="000E071E"/>
    <w:rsid w:val="00126407"/>
    <w:rsid w:val="00146B8B"/>
    <w:rsid w:val="00170FE2"/>
    <w:rsid w:val="00175DD0"/>
    <w:rsid w:val="001B390D"/>
    <w:rsid w:val="001F095D"/>
    <w:rsid w:val="0020224B"/>
    <w:rsid w:val="00264A6C"/>
    <w:rsid w:val="00270FEF"/>
    <w:rsid w:val="002E2BD3"/>
    <w:rsid w:val="002E684F"/>
    <w:rsid w:val="0031091C"/>
    <w:rsid w:val="00312B57"/>
    <w:rsid w:val="00331564"/>
    <w:rsid w:val="00387246"/>
    <w:rsid w:val="003B79FC"/>
    <w:rsid w:val="00406142"/>
    <w:rsid w:val="00470241"/>
    <w:rsid w:val="00490969"/>
    <w:rsid w:val="005424AB"/>
    <w:rsid w:val="00586918"/>
    <w:rsid w:val="005E7F97"/>
    <w:rsid w:val="00601991"/>
    <w:rsid w:val="0066195C"/>
    <w:rsid w:val="006B5F7E"/>
    <w:rsid w:val="00710917"/>
    <w:rsid w:val="007123D6"/>
    <w:rsid w:val="00713684"/>
    <w:rsid w:val="00721169"/>
    <w:rsid w:val="00734662"/>
    <w:rsid w:val="007559AE"/>
    <w:rsid w:val="007863CA"/>
    <w:rsid w:val="007A6D53"/>
    <w:rsid w:val="0084067E"/>
    <w:rsid w:val="00875448"/>
    <w:rsid w:val="0088032A"/>
    <w:rsid w:val="008902DA"/>
    <w:rsid w:val="008E0D9E"/>
    <w:rsid w:val="00930C22"/>
    <w:rsid w:val="00940356"/>
    <w:rsid w:val="00965AED"/>
    <w:rsid w:val="009706C2"/>
    <w:rsid w:val="00993BCB"/>
    <w:rsid w:val="009947A3"/>
    <w:rsid w:val="009F3231"/>
    <w:rsid w:val="00AE33D2"/>
    <w:rsid w:val="00BF78AD"/>
    <w:rsid w:val="00C31D4C"/>
    <w:rsid w:val="00C87B90"/>
    <w:rsid w:val="00CA007E"/>
    <w:rsid w:val="00CA17B6"/>
    <w:rsid w:val="00CB1B0A"/>
    <w:rsid w:val="00CE145C"/>
    <w:rsid w:val="00CE4574"/>
    <w:rsid w:val="00CF5221"/>
    <w:rsid w:val="00D73E5A"/>
    <w:rsid w:val="00E52DE6"/>
    <w:rsid w:val="00EA3EE0"/>
    <w:rsid w:val="00EE1E14"/>
    <w:rsid w:val="00F26C1F"/>
    <w:rsid w:val="00F56CE7"/>
    <w:rsid w:val="00F73E99"/>
    <w:rsid w:val="00FD19CF"/>
    <w:rsid w:val="00FD7EC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D335"/>
  <w15:docId w15:val="{6DB3A650-4AFF-4726-BBE1-D81E0CB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0BDB30-3313-4D9B-905D-BEE9412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Denise Davis</cp:lastModifiedBy>
  <cp:revision>6</cp:revision>
  <cp:lastPrinted>2020-01-06T23:02:00Z</cp:lastPrinted>
  <dcterms:created xsi:type="dcterms:W3CDTF">2021-06-23T16:39:00Z</dcterms:created>
  <dcterms:modified xsi:type="dcterms:W3CDTF">2021-09-20T20:07:00Z</dcterms:modified>
</cp:coreProperties>
</file>